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EA6" w:rsidRDefault="007B6EA6" w:rsidP="007B6EA6">
      <w:pPr>
        <w:jc w:val="center"/>
      </w:pPr>
      <w:bookmarkStart w:id="0" w:name="_GoBack"/>
      <w:r>
        <w:t>Foreign citizens displaced at the state border of Georgia</w:t>
      </w:r>
    </w:p>
    <w:p w:rsidR="00A27CA7" w:rsidRDefault="007B6EA6" w:rsidP="007B6EA6">
      <w:pPr>
        <w:jc w:val="center"/>
      </w:pPr>
      <w:r>
        <w:t>Border crossing statistics by gender and age</w:t>
      </w:r>
    </w:p>
    <w:bookmarkEnd w:id="0"/>
    <w:p w:rsidR="007B6EA6" w:rsidRDefault="007B6EA6" w:rsidP="007B6EA6">
      <w:pPr>
        <w:jc w:val="center"/>
      </w:pPr>
    </w:p>
    <w:p w:rsidR="007B6EA6" w:rsidRDefault="007B6EA6" w:rsidP="007B6EA6">
      <w:pPr>
        <w:jc w:val="center"/>
      </w:pPr>
      <w:r>
        <w:rPr>
          <w:noProof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7B6E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EA6"/>
    <w:rsid w:val="007B6EA6"/>
    <w:rsid w:val="0084424F"/>
    <w:rsid w:val="00A2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ED8A0"/>
  <w15:chartTrackingRefBased/>
  <w15:docId w15:val="{54250716-5BC0-4C93-93AB-6AEA5B152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Entrance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0-17 </c:v>
                </c:pt>
                <c:pt idx="1">
                  <c:v>18-30</c:v>
                </c:pt>
                <c:pt idx="2">
                  <c:v>31-45</c:v>
                </c:pt>
                <c:pt idx="3">
                  <c:v>46-59</c:v>
                </c:pt>
                <c:pt idx="4">
                  <c:v>60 and up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268587</c:v>
                </c:pt>
                <c:pt idx="1">
                  <c:v>452218</c:v>
                </c:pt>
                <c:pt idx="2">
                  <c:v>579235</c:v>
                </c:pt>
                <c:pt idx="3">
                  <c:v>370223</c:v>
                </c:pt>
                <c:pt idx="4">
                  <c:v>205178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43-4B52-BE9F-F54276A1A2F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Exit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0-17 </c:v>
                </c:pt>
                <c:pt idx="1">
                  <c:v>18-30</c:v>
                </c:pt>
                <c:pt idx="2">
                  <c:v>31-45</c:v>
                </c:pt>
                <c:pt idx="3">
                  <c:v>46-59</c:v>
                </c:pt>
                <c:pt idx="4">
                  <c:v>60 and up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280890</c:v>
                </c:pt>
                <c:pt idx="1">
                  <c:v>481007</c:v>
                </c:pt>
                <c:pt idx="2">
                  <c:v>598406</c:v>
                </c:pt>
                <c:pt idx="3">
                  <c:v>377198</c:v>
                </c:pt>
                <c:pt idx="4">
                  <c:v>209303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743-4B52-BE9F-F54276A1A2F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0-17 </c:v>
                </c:pt>
                <c:pt idx="1">
                  <c:v>18-30</c:v>
                </c:pt>
                <c:pt idx="2">
                  <c:v>31-45</c:v>
                </c:pt>
                <c:pt idx="3">
                  <c:v>46-59</c:v>
                </c:pt>
                <c:pt idx="4">
                  <c:v>60 and up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2-7743-4B52-BE9F-F54276A1A2F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376148624"/>
        <c:axId val="376149608"/>
      </c:barChart>
      <c:catAx>
        <c:axId val="3761486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6149608"/>
        <c:crosses val="autoZero"/>
        <c:auto val="1"/>
        <c:lblAlgn val="ctr"/>
        <c:lblOffset val="100"/>
        <c:noMultiLvlLbl val="0"/>
      </c:catAx>
      <c:valAx>
        <c:axId val="3761496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6148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Lela Goginava</dc:creator>
  <cp:keywords/>
  <dc:description/>
  <cp:lastModifiedBy>Lela Goginava</cp:lastModifiedBy>
  <cp:revision>1</cp:revision>
  <dcterms:created xsi:type="dcterms:W3CDTF">2023-09-22T10:28:00Z</dcterms:created>
  <dcterms:modified xsi:type="dcterms:W3CDTF">2023-09-22T10:51:00Z</dcterms:modified>
</cp:coreProperties>
</file>